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CA8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附件2：</w:t>
      </w:r>
    </w:p>
    <w:p w14:paraId="18ACB6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华文中宋" w:hAnsi="华文中宋" w:eastAsia="华文中宋" w:cs="华文中宋"/>
          <w:b w:val="0"/>
          <w:bCs w:val="0"/>
          <w:sz w:val="36"/>
          <w:szCs w:val="36"/>
          <w:lang w:val="en-US" w:eastAsia="zh-CN"/>
        </w:rPr>
        <w:t>采购项目清单（第二批）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5535"/>
        <w:gridCol w:w="1550"/>
        <w:gridCol w:w="1954"/>
      </w:tblGrid>
      <w:tr w14:paraId="10A2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4F136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5535" w:type="dxa"/>
          </w:tcPr>
          <w:p w14:paraId="3D222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采购项目名称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44881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954" w:type="dxa"/>
          </w:tcPr>
          <w:p w14:paraId="0D0654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备注</w:t>
            </w:r>
          </w:p>
        </w:tc>
      </w:tr>
      <w:tr w14:paraId="1E63A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4795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535" w:type="dxa"/>
          </w:tcPr>
          <w:p w14:paraId="41E1F4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彩色超声诊断系统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62429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2台</w:t>
            </w:r>
          </w:p>
        </w:tc>
        <w:tc>
          <w:tcPr>
            <w:tcW w:w="1954" w:type="dxa"/>
          </w:tcPr>
          <w:p w14:paraId="658471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 w14:paraId="60D1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56EB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535" w:type="dxa"/>
            <w:shd w:val="clear" w:color="auto" w:fill="auto"/>
            <w:vAlign w:val="center"/>
          </w:tcPr>
          <w:p w14:paraId="5C55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便携式彩色超声诊断仪</w:t>
            </w:r>
          </w:p>
        </w:tc>
        <w:tc>
          <w:tcPr>
            <w:tcW w:w="1550" w:type="dxa"/>
          </w:tcPr>
          <w:p w14:paraId="7C3389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2台</w:t>
            </w:r>
          </w:p>
        </w:tc>
        <w:tc>
          <w:tcPr>
            <w:tcW w:w="1954" w:type="dxa"/>
          </w:tcPr>
          <w:p w14:paraId="3FEF95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03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CE58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535" w:type="dxa"/>
          </w:tcPr>
          <w:p w14:paraId="12A13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双能X射线骨密度仪</w:t>
            </w:r>
          </w:p>
        </w:tc>
        <w:tc>
          <w:tcPr>
            <w:tcW w:w="1550" w:type="dxa"/>
          </w:tcPr>
          <w:p w14:paraId="65E8C2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6D7082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D4B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167CF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535" w:type="dxa"/>
          </w:tcPr>
          <w:p w14:paraId="3C503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动态肺功能仪</w:t>
            </w:r>
          </w:p>
        </w:tc>
        <w:tc>
          <w:tcPr>
            <w:tcW w:w="1550" w:type="dxa"/>
          </w:tcPr>
          <w:p w14:paraId="780D7E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109AD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2AD8A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C988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535" w:type="dxa"/>
          </w:tcPr>
          <w:p w14:paraId="46162A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静态肺功能仪</w:t>
            </w:r>
            <w:bookmarkStart w:id="0" w:name="_GoBack"/>
            <w:bookmarkEnd w:id="0"/>
          </w:p>
        </w:tc>
        <w:tc>
          <w:tcPr>
            <w:tcW w:w="1550" w:type="dxa"/>
          </w:tcPr>
          <w:p w14:paraId="6EA6DA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2FD2D8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50A19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5886B0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535" w:type="dxa"/>
          </w:tcPr>
          <w:p w14:paraId="2DAF04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数字DR机</w:t>
            </w:r>
          </w:p>
        </w:tc>
        <w:tc>
          <w:tcPr>
            <w:tcW w:w="1550" w:type="dxa"/>
          </w:tcPr>
          <w:p w14:paraId="748969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7D86CA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48B9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38F9D7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535" w:type="dxa"/>
          </w:tcPr>
          <w:p w14:paraId="491008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X线防护用品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58663B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707646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7EE09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43D81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535" w:type="dxa"/>
          </w:tcPr>
          <w:p w14:paraId="478501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全自动胶片打印机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7A58E5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2台</w:t>
            </w:r>
          </w:p>
        </w:tc>
        <w:tc>
          <w:tcPr>
            <w:tcW w:w="1954" w:type="dxa"/>
          </w:tcPr>
          <w:p w14:paraId="2A5C36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3D2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F695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535" w:type="dxa"/>
          </w:tcPr>
          <w:p w14:paraId="0632CC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脑电图</w:t>
            </w:r>
          </w:p>
        </w:tc>
        <w:tc>
          <w:tcPr>
            <w:tcW w:w="1550" w:type="dxa"/>
            <w:shd w:val="clear" w:color="auto" w:fill="auto"/>
            <w:vAlign w:val="top"/>
          </w:tcPr>
          <w:p w14:paraId="340E89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79B31B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3B43D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552FA6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535" w:type="dxa"/>
            <w:shd w:val="clear"/>
            <w:vAlign w:val="top"/>
          </w:tcPr>
          <w:p w14:paraId="6FBB17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  <w:t>24小时动态心电检测系统（一拖八）</w:t>
            </w:r>
          </w:p>
        </w:tc>
        <w:tc>
          <w:tcPr>
            <w:tcW w:w="1550" w:type="dxa"/>
            <w:shd w:val="clear"/>
            <w:vAlign w:val="top"/>
          </w:tcPr>
          <w:p w14:paraId="44993D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1台</w:t>
            </w:r>
          </w:p>
        </w:tc>
        <w:tc>
          <w:tcPr>
            <w:tcW w:w="1954" w:type="dxa"/>
          </w:tcPr>
          <w:p w14:paraId="54ABBC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 w14:paraId="1ADF8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" w:type="dxa"/>
          </w:tcPr>
          <w:p w14:paraId="03EA45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5535" w:type="dxa"/>
          </w:tcPr>
          <w:p w14:paraId="0EF0E3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50" w:type="dxa"/>
          </w:tcPr>
          <w:p w14:paraId="4A5DA6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954" w:type="dxa"/>
          </w:tcPr>
          <w:p w14:paraId="23846C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</w:tbl>
    <w:p w14:paraId="353379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142C51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p w14:paraId="727E5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5736845"/>
    <w:rsid w:val="0600076D"/>
    <w:rsid w:val="06FB4D4C"/>
    <w:rsid w:val="0A614AAD"/>
    <w:rsid w:val="0AC72AEF"/>
    <w:rsid w:val="131555DD"/>
    <w:rsid w:val="14173230"/>
    <w:rsid w:val="1499304C"/>
    <w:rsid w:val="15731D00"/>
    <w:rsid w:val="1BF9515F"/>
    <w:rsid w:val="1D666572"/>
    <w:rsid w:val="25932F21"/>
    <w:rsid w:val="27CF3DDC"/>
    <w:rsid w:val="2C892A42"/>
    <w:rsid w:val="2D285F31"/>
    <w:rsid w:val="34D655BF"/>
    <w:rsid w:val="3783002D"/>
    <w:rsid w:val="3A490F1E"/>
    <w:rsid w:val="3EA92352"/>
    <w:rsid w:val="3F746C97"/>
    <w:rsid w:val="447D16A9"/>
    <w:rsid w:val="44F233C6"/>
    <w:rsid w:val="47C200B5"/>
    <w:rsid w:val="4D312F7D"/>
    <w:rsid w:val="50235FDE"/>
    <w:rsid w:val="53924908"/>
    <w:rsid w:val="5F267188"/>
    <w:rsid w:val="5F3167CD"/>
    <w:rsid w:val="61FD0C85"/>
    <w:rsid w:val="66112C08"/>
    <w:rsid w:val="7A094B85"/>
    <w:rsid w:val="7A2A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146</Characters>
  <Lines>0</Lines>
  <Paragraphs>0</Paragraphs>
  <TotalTime>1</TotalTime>
  <ScaleCrop>false</ScaleCrop>
  <LinksUpToDate>false</LinksUpToDate>
  <CharactersWithSpaces>146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2026-07-30T02:11:00Z</cp:lastPrinted>
  <dcterms:modified xsi:type="dcterms:W3CDTF">2026-08-04T01:47:57Z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D1F6A88CFBDD4D31A1374E40952038B5_13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